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AD75F">
      <w:pPr>
        <w:jc w:val="center"/>
        <w:rPr>
          <w:rFonts w:hint="eastAsia" w:ascii="方正楷体_GBK" w:hAnsi="方正楷体_GBK" w:eastAsia="方正楷体_GBK" w:cs="方正楷体_GBK"/>
          <w:b/>
          <w:bCs/>
          <w:sz w:val="44"/>
          <w:szCs w:val="44"/>
          <w:lang w:eastAsia="zh-CN"/>
        </w:rPr>
      </w:pPr>
      <w:r>
        <w:rPr>
          <w:rFonts w:hint="eastAsia" w:ascii="方正楷体_GBK" w:hAnsi="方正楷体_GBK" w:eastAsia="方正楷体_GBK" w:cs="方正楷体_GBK"/>
          <w:b/>
          <w:bCs/>
          <w:sz w:val="44"/>
          <w:szCs w:val="44"/>
          <w:lang w:eastAsia="zh-CN"/>
        </w:rPr>
        <w:t>岳阳学院</w:t>
      </w:r>
      <w:r>
        <w:rPr>
          <w:rFonts w:hint="eastAsia" w:ascii="方正楷体_GBK" w:hAnsi="方正楷体_GBK" w:eastAsia="方正楷体_GBK" w:cs="方正楷体_GBK"/>
          <w:b/>
          <w:bCs/>
          <w:sz w:val="44"/>
          <w:szCs w:val="44"/>
          <w:lang w:val="en-US" w:eastAsia="zh-CN"/>
        </w:rPr>
        <w:t>二级</w:t>
      </w:r>
      <w:r>
        <w:rPr>
          <w:rFonts w:hint="eastAsia" w:ascii="方正楷体_GBK" w:hAnsi="方正楷体_GBK" w:eastAsia="方正楷体_GBK" w:cs="方正楷体_GBK"/>
          <w:b/>
          <w:bCs/>
          <w:sz w:val="44"/>
          <w:szCs w:val="44"/>
          <w:lang w:eastAsia="zh-CN"/>
        </w:rPr>
        <w:t>域名</w:t>
      </w:r>
      <w:r>
        <w:rPr>
          <w:rFonts w:hint="eastAsia" w:ascii="方正楷体_GBK" w:hAnsi="方正楷体_GBK" w:eastAsia="方正楷体_GBK" w:cs="方正楷体_GBK"/>
          <w:b/>
          <w:bCs/>
          <w:sz w:val="44"/>
          <w:szCs w:val="44"/>
          <w:lang w:val="en-US" w:eastAsia="zh-CN"/>
        </w:rPr>
        <w:t>/出口IP地址</w:t>
      </w:r>
      <w:r>
        <w:rPr>
          <w:rFonts w:hint="eastAsia" w:ascii="方正楷体_GBK" w:hAnsi="方正楷体_GBK" w:eastAsia="方正楷体_GBK" w:cs="方正楷体_GBK"/>
          <w:b/>
          <w:bCs/>
          <w:sz w:val="44"/>
          <w:szCs w:val="44"/>
          <w:lang w:eastAsia="zh-CN"/>
        </w:rPr>
        <w:t>申请表</w:t>
      </w:r>
    </w:p>
    <w:p w14:paraId="74A2966C">
      <w:pPr>
        <w:jc w:val="center"/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</w:pPr>
      <w:r>
        <w:rPr>
          <w:rFonts w:hint="eastAsia"/>
          <w:lang w:val="en-US" w:eastAsia="zh-CN"/>
        </w:rPr>
        <w:t xml:space="preserve">          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</w:rPr>
        <w:t>申请日期：     年    月    日</w:t>
      </w:r>
    </w:p>
    <w:p w14:paraId="30F4C881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tbl>
      <w:tblPr>
        <w:tblStyle w:val="3"/>
        <w:tblW w:w="95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697"/>
        <w:gridCol w:w="1395"/>
        <w:gridCol w:w="772"/>
        <w:gridCol w:w="1088"/>
        <w:gridCol w:w="1650"/>
        <w:gridCol w:w="2212"/>
      </w:tblGrid>
      <w:tr w14:paraId="731E5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vMerge w:val="restart"/>
            <w:vAlign w:val="center"/>
          </w:tcPr>
          <w:p w14:paraId="49CC382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申请</w:t>
            </w:r>
          </w:p>
          <w:p w14:paraId="287911D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基本</w:t>
            </w:r>
          </w:p>
          <w:p w14:paraId="6926F23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信息</w:t>
            </w:r>
          </w:p>
        </w:tc>
        <w:tc>
          <w:tcPr>
            <w:tcW w:w="1697" w:type="dxa"/>
            <w:vAlign w:val="center"/>
          </w:tcPr>
          <w:p w14:paraId="4701C04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部门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名称</w:t>
            </w:r>
          </w:p>
        </w:tc>
        <w:tc>
          <w:tcPr>
            <w:tcW w:w="7117" w:type="dxa"/>
            <w:gridSpan w:val="5"/>
            <w:vAlign w:val="center"/>
          </w:tcPr>
          <w:p w14:paraId="4C3B747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2607F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vMerge w:val="continue"/>
          </w:tcPr>
          <w:p w14:paraId="5B163BD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97" w:type="dxa"/>
            <w:vAlign w:val="center"/>
          </w:tcPr>
          <w:p w14:paraId="1261BC1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3255" w:type="dxa"/>
            <w:gridSpan w:val="3"/>
            <w:vAlign w:val="center"/>
          </w:tcPr>
          <w:p w14:paraId="3504F38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50" w:type="dxa"/>
            <w:vAlign w:val="center"/>
          </w:tcPr>
          <w:p w14:paraId="6CD5F26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电话</w:t>
            </w:r>
          </w:p>
        </w:tc>
        <w:tc>
          <w:tcPr>
            <w:tcW w:w="2212" w:type="dxa"/>
            <w:vAlign w:val="center"/>
          </w:tcPr>
          <w:p w14:paraId="55F43F2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8302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vMerge w:val="continue"/>
          </w:tcPr>
          <w:p w14:paraId="1A9AA44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97" w:type="dxa"/>
            <w:vMerge w:val="restart"/>
            <w:vAlign w:val="center"/>
          </w:tcPr>
          <w:p w14:paraId="47B855F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申请项目</w:t>
            </w:r>
          </w:p>
        </w:tc>
        <w:tc>
          <w:tcPr>
            <w:tcW w:w="1395" w:type="dxa"/>
            <w:vAlign w:val="center"/>
          </w:tcPr>
          <w:p w14:paraId="15713AF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二级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域名</w:t>
            </w:r>
          </w:p>
        </w:tc>
        <w:tc>
          <w:tcPr>
            <w:tcW w:w="5722" w:type="dxa"/>
            <w:gridSpan w:val="4"/>
            <w:vAlign w:val="center"/>
          </w:tcPr>
          <w:p w14:paraId="61C5FCC7">
            <w:pPr>
              <w:ind w:firstLine="2240" w:firstLineChars="80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.yyu.edu.cn</w:t>
            </w:r>
          </w:p>
        </w:tc>
      </w:tr>
      <w:tr w14:paraId="52F4E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vMerge w:val="continue"/>
          </w:tcPr>
          <w:p w14:paraId="281A6F4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97" w:type="dxa"/>
            <w:vMerge w:val="continue"/>
            <w:vAlign w:val="center"/>
          </w:tcPr>
          <w:p w14:paraId="7518219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95" w:type="dxa"/>
            <w:vAlign w:val="center"/>
          </w:tcPr>
          <w:p w14:paraId="69E928A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IP地址</w:t>
            </w:r>
          </w:p>
        </w:tc>
        <w:tc>
          <w:tcPr>
            <w:tcW w:w="5722" w:type="dxa"/>
            <w:gridSpan w:val="4"/>
            <w:vAlign w:val="center"/>
          </w:tcPr>
          <w:p w14:paraId="5E28102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68DF1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vMerge w:val="continue"/>
          </w:tcPr>
          <w:p w14:paraId="49EDFA1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97" w:type="dxa"/>
            <w:vAlign w:val="center"/>
          </w:tcPr>
          <w:p w14:paraId="44F95A6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访问范围</w:t>
            </w:r>
          </w:p>
        </w:tc>
        <w:tc>
          <w:tcPr>
            <w:tcW w:w="7117" w:type="dxa"/>
            <w:gridSpan w:val="5"/>
            <w:vAlign w:val="center"/>
          </w:tcPr>
          <w:p w14:paraId="7591955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互联网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校园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网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□</w:t>
            </w:r>
          </w:p>
        </w:tc>
      </w:tr>
      <w:tr w14:paraId="22E92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vMerge w:val="continue"/>
          </w:tcPr>
          <w:p w14:paraId="0314D10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97" w:type="dxa"/>
            <w:vAlign w:val="center"/>
          </w:tcPr>
          <w:p w14:paraId="2F4D8D3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WEB代理</w:t>
            </w:r>
          </w:p>
        </w:tc>
        <w:tc>
          <w:tcPr>
            <w:tcW w:w="1395" w:type="dxa"/>
            <w:vAlign w:val="center"/>
          </w:tcPr>
          <w:p w14:paraId="56B1438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代理端口</w:t>
            </w:r>
          </w:p>
        </w:tc>
        <w:tc>
          <w:tcPr>
            <w:tcW w:w="1860" w:type="dxa"/>
            <w:gridSpan w:val="2"/>
            <w:vAlign w:val="center"/>
          </w:tcPr>
          <w:p w14:paraId="67709A3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443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80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□</w:t>
            </w:r>
          </w:p>
        </w:tc>
        <w:tc>
          <w:tcPr>
            <w:tcW w:w="1650" w:type="dxa"/>
            <w:vAlign w:val="center"/>
          </w:tcPr>
          <w:p w14:paraId="5352386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服务器端口</w:t>
            </w:r>
          </w:p>
        </w:tc>
        <w:tc>
          <w:tcPr>
            <w:tcW w:w="2212" w:type="dxa"/>
            <w:vAlign w:val="center"/>
          </w:tcPr>
          <w:p w14:paraId="6417FCE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5A73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</w:trPr>
        <w:tc>
          <w:tcPr>
            <w:tcW w:w="736" w:type="dxa"/>
            <w:vMerge w:val="continue"/>
          </w:tcPr>
          <w:p w14:paraId="371AC69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97" w:type="dxa"/>
            <w:vAlign w:val="center"/>
          </w:tcPr>
          <w:p w14:paraId="36FBA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申请理由</w:t>
            </w:r>
          </w:p>
          <w:p w14:paraId="3C77D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和用途</w:t>
            </w:r>
          </w:p>
        </w:tc>
        <w:tc>
          <w:tcPr>
            <w:tcW w:w="7117" w:type="dxa"/>
            <w:gridSpan w:val="5"/>
            <w:vAlign w:val="center"/>
          </w:tcPr>
          <w:p w14:paraId="14DC274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</w:p>
          <w:p w14:paraId="204B98A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</w:p>
          <w:p w14:paraId="741F9DAC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是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否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有论坛/留言板功能</w:t>
            </w:r>
          </w:p>
        </w:tc>
      </w:tr>
      <w:tr w14:paraId="25617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736" w:type="dxa"/>
          </w:tcPr>
          <w:p w14:paraId="3969B6DC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697" w:type="dxa"/>
            <w:vAlign w:val="center"/>
          </w:tcPr>
          <w:p w14:paraId="2791FA9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使用时间</w:t>
            </w:r>
          </w:p>
        </w:tc>
        <w:tc>
          <w:tcPr>
            <w:tcW w:w="7117" w:type="dxa"/>
            <w:gridSpan w:val="5"/>
            <w:shd w:val="clear" w:color="auto" w:fill="auto"/>
            <w:vAlign w:val="center"/>
          </w:tcPr>
          <w:p w14:paraId="5D1A44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28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临时用途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   长期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   </w:t>
            </w:r>
          </w:p>
          <w:p w14:paraId="3597C5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280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   年  月  日  ——     年  月  日 </w:t>
            </w:r>
          </w:p>
        </w:tc>
      </w:tr>
      <w:tr w14:paraId="08860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4" w:hRule="atLeast"/>
        </w:trPr>
        <w:tc>
          <w:tcPr>
            <w:tcW w:w="4600" w:type="dxa"/>
            <w:gridSpan w:val="4"/>
          </w:tcPr>
          <w:p w14:paraId="6C578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申请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部门网络安全和信息化负责人</w:t>
            </w:r>
          </w:p>
          <w:p w14:paraId="0A49C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意见：</w:t>
            </w:r>
          </w:p>
          <w:p w14:paraId="45B7A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 w14:paraId="4568B6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 w14:paraId="4A55DD21">
            <w:pPr>
              <w:keepNext w:val="0"/>
              <w:keepLines w:val="0"/>
              <w:widowControl w:val="0"/>
              <w:suppressLineNumbers w:val="0"/>
              <w:wordWrap/>
              <w:spacing w:before="60" w:beforeAutospacing="0" w:after="0" w:afterAutospacing="0" w:line="300" w:lineRule="exact"/>
              <w:ind w:left="0" w:right="284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签名（盖章）：</w:t>
            </w:r>
          </w:p>
          <w:p w14:paraId="20EFFBD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                 年   月   日</w:t>
            </w:r>
          </w:p>
        </w:tc>
        <w:tc>
          <w:tcPr>
            <w:tcW w:w="4950" w:type="dxa"/>
            <w:gridSpan w:val="3"/>
            <w:vAlign w:val="center"/>
          </w:tcPr>
          <w:p w14:paraId="1D71564B">
            <w:pPr>
              <w:keepNext w:val="0"/>
              <w:keepLines w:val="0"/>
              <w:widowControl w:val="0"/>
              <w:suppressLineNumbers w:val="0"/>
              <w:wordWrap/>
              <w:spacing w:before="60" w:beforeAutospacing="0" w:after="0" w:afterAutospacing="0" w:line="300" w:lineRule="exact"/>
              <w:ind w:left="0" w:right="284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宣传部门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意见：</w:t>
            </w:r>
          </w:p>
          <w:p w14:paraId="61189648">
            <w:pPr>
              <w:keepNext w:val="0"/>
              <w:keepLines w:val="0"/>
              <w:widowControl w:val="0"/>
              <w:suppressLineNumbers w:val="0"/>
              <w:wordWrap/>
              <w:spacing w:before="60" w:beforeAutospacing="0" w:after="0" w:afterAutospacing="0" w:line="300" w:lineRule="exact"/>
              <w:ind w:left="0" w:right="284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 w14:paraId="5FA84EE5">
            <w:pPr>
              <w:keepNext w:val="0"/>
              <w:keepLines w:val="0"/>
              <w:widowControl w:val="0"/>
              <w:suppressLineNumbers w:val="0"/>
              <w:wordWrap/>
              <w:spacing w:before="60" w:beforeAutospacing="0" w:after="0" w:afterAutospacing="0" w:line="300" w:lineRule="exact"/>
              <w:ind w:left="0" w:right="284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 w14:paraId="525DBA15">
            <w:pPr>
              <w:keepNext w:val="0"/>
              <w:keepLines w:val="0"/>
              <w:widowControl w:val="0"/>
              <w:suppressLineNumbers w:val="0"/>
              <w:wordWrap/>
              <w:spacing w:before="60" w:beforeAutospacing="0" w:after="0" w:afterAutospacing="0" w:line="300" w:lineRule="exact"/>
              <w:ind w:left="0" w:right="284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  <w:p w14:paraId="53900132">
            <w:pPr>
              <w:keepNext w:val="0"/>
              <w:keepLines w:val="0"/>
              <w:widowControl w:val="0"/>
              <w:suppressLineNumbers w:val="0"/>
              <w:wordWrap/>
              <w:spacing w:before="60" w:beforeAutospacing="0" w:after="0" w:afterAutospacing="0" w:line="300" w:lineRule="exact"/>
              <w:ind w:left="0" w:right="284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签名（盖章）：</w:t>
            </w:r>
          </w:p>
          <w:p w14:paraId="6F281ADF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                     年   月   日</w:t>
            </w:r>
          </w:p>
        </w:tc>
      </w:tr>
      <w:tr w14:paraId="46FDB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0" w:type="dxa"/>
            <w:gridSpan w:val="7"/>
          </w:tcPr>
          <w:p w14:paraId="12B43295">
            <w:pPr>
              <w:keepNext w:val="0"/>
              <w:keepLines w:val="0"/>
              <w:widowControl w:val="0"/>
              <w:suppressLineNumbers w:val="0"/>
              <w:wordWrap/>
              <w:spacing w:before="60" w:beforeAutospacing="0" w:after="0" w:afterAutospacing="0" w:line="300" w:lineRule="exact"/>
              <w:ind w:left="0" w:right="284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信息中心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意见 </w:t>
            </w:r>
            <w:bookmarkStart w:id="0" w:name="_GoBack"/>
            <w:bookmarkEnd w:id="0"/>
          </w:p>
          <w:p w14:paraId="5C99259D">
            <w:pPr>
              <w:keepNext w:val="0"/>
              <w:keepLines w:val="0"/>
              <w:widowControl w:val="0"/>
              <w:suppressLineNumbers w:val="0"/>
              <w:wordWrap/>
              <w:spacing w:before="60" w:beforeAutospacing="0" w:after="0" w:afterAutospacing="0" w:line="300" w:lineRule="exact"/>
              <w:ind w:left="0" w:right="284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166316E7">
            <w:pPr>
              <w:keepNext w:val="0"/>
              <w:keepLines w:val="0"/>
              <w:widowControl w:val="0"/>
              <w:suppressLineNumbers w:val="0"/>
              <w:wordWrap/>
              <w:spacing w:before="60" w:beforeAutospacing="0" w:after="0" w:afterAutospacing="0" w:line="300" w:lineRule="exact"/>
              <w:ind w:left="0" w:right="284" w:firstLine="5320" w:firstLineChars="19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签名（盖章）：</w:t>
            </w:r>
          </w:p>
          <w:p w14:paraId="4ED203A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 xml:space="preserve">                                                  年   月   日</w:t>
            </w:r>
          </w:p>
        </w:tc>
      </w:tr>
      <w:tr w14:paraId="22B0C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</w:trPr>
        <w:tc>
          <w:tcPr>
            <w:tcW w:w="9550" w:type="dxa"/>
            <w:gridSpan w:val="7"/>
          </w:tcPr>
          <w:p w14:paraId="3440609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申请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eastAsia="zh-CN"/>
              </w:rPr>
              <w:t>使用须知</w:t>
            </w:r>
          </w:p>
          <w:p w14:paraId="4A886CDC">
            <w:pPr>
              <w:numPr>
                <w:ilvl w:val="0"/>
                <w:numId w:val="1"/>
              </w:num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申请部门为该域名/IP地址的责任人，须遵守国家有关法律法规，履行网络安全职责。</w:t>
            </w:r>
          </w:p>
          <w:p w14:paraId="30AD5729">
            <w:pPr>
              <w:numPr>
                <w:ilvl w:val="0"/>
                <w:numId w:val="1"/>
              </w:num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申请部门必须和应用平台软件或系统的单位签订网络安全保密协议。</w:t>
            </w:r>
          </w:p>
          <w:p w14:paraId="69F6BE15"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3、信息中心不定期对学校二级域名/IP使用情况进行检查，对长期闲置、无人管理、无法访问的域名将停止域名解析。</w:t>
            </w:r>
          </w:p>
        </w:tc>
      </w:tr>
    </w:tbl>
    <w:p w14:paraId="2FDADDFB">
      <w:pPr>
        <w:rPr>
          <w:rFonts w:hint="eastAsia"/>
          <w:sz w:val="28"/>
          <w:szCs w:val="28"/>
          <w:lang w:eastAsia="zh-CN"/>
        </w:rPr>
      </w:pPr>
    </w:p>
    <w:sectPr>
      <w:pgSz w:w="11906" w:h="16838"/>
      <w:pgMar w:top="1157" w:right="1236" w:bottom="110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 Math">
    <w:panose1 w:val="02040503050406030204"/>
    <w:charset w:val="01"/>
    <w:family w:val="auto"/>
    <w:pitch w:val="variable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195415"/>
    <w:multiLevelType w:val="singleLevel"/>
    <w:tmpl w:val="C919541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C68D5"/>
    <w:rsid w:val="247930D8"/>
    <w:rsid w:val="3BBB7E54"/>
    <w:rsid w:val="461152F7"/>
    <w:rsid w:val="5835523D"/>
    <w:rsid w:val="61B05D97"/>
    <w:rsid w:val="67DC68D5"/>
    <w:rsid w:val="6C046AF6"/>
    <w:rsid w:val="72C5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186</Characters>
  <Lines>0</Lines>
  <Paragraphs>0</Paragraphs>
  <TotalTime>46</TotalTime>
  <ScaleCrop>false</ScaleCrop>
  <LinksUpToDate>false</LinksUpToDate>
  <CharactersWithSpaces>227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2026-09-02T01:55:00Z</dcterms:created>
  <dc:creator>唔愿过桥噶米线</dc:creator>
  <cp:lastModifiedBy>飛</cp:lastModifiedBy>
  <cp:lastPrinted>2026-09-03T08:25:36Z</cp:lastPrinted>
  <dcterms:modified xsi:type="dcterms:W3CDTF">2026-09-03T08:27:45Z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EC60ADDFF42340B9A2C3C300438243F7_13</vt:lpwstr>
  </property>
  <property fmtid="{D5CDD505-2E9C-101B-9397-08002B2CF9AE}" pid="4" name="KSOTemplateDocerSaveRecord">
    <vt:lpwstr>eyJoZGlkIjoiOGQ5MGM4N2MwYzA2OTcwN2UzNjI4ZGUzZjc1YjQ1MGUiLCJ1c2VySWQiOiI1MDM0NzEyMjQifQ==</vt:lpwstr>
  </property>
</Properties>
</file>